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A1" w:rsidRPr="008B18EC" w:rsidRDefault="006807A1" w:rsidP="006807A1">
      <w:pPr>
        <w:jc w:val="center"/>
        <w:rPr>
          <w:b/>
        </w:rPr>
      </w:pPr>
      <w:r w:rsidRPr="008B18EC">
        <w:rPr>
          <w:b/>
        </w:rPr>
        <w:t xml:space="preserve">ПРОТОКОЛ </w:t>
      </w:r>
    </w:p>
    <w:p w:rsidR="006807A1" w:rsidRPr="008B18EC" w:rsidRDefault="006807A1" w:rsidP="006807A1">
      <w:pPr>
        <w:jc w:val="center"/>
        <w:rPr>
          <w:b/>
        </w:rPr>
      </w:pPr>
    </w:p>
    <w:p w:rsidR="006807A1" w:rsidRPr="008B18EC" w:rsidRDefault="006807A1" w:rsidP="006807A1">
      <w:pPr>
        <w:pStyle w:val="a3"/>
        <w:shd w:val="clear" w:color="auto" w:fill="FFFFFF"/>
        <w:spacing w:before="0" w:beforeAutospacing="0" w:after="0" w:afterAutospacing="0"/>
        <w:jc w:val="center"/>
      </w:pPr>
      <w:r w:rsidRPr="008B18EC">
        <w:t xml:space="preserve">ПРОВЕДЕНИЯ МУНИЦИПАЛЬНОГО КОНКУРСА </w:t>
      </w:r>
    </w:p>
    <w:p w:rsidR="006807A1" w:rsidRPr="008B18EC" w:rsidRDefault="006807A1" w:rsidP="006807A1">
      <w:pPr>
        <w:pStyle w:val="a3"/>
        <w:shd w:val="clear" w:color="auto" w:fill="FFFFFF"/>
        <w:spacing w:before="0" w:beforeAutospacing="0" w:after="0" w:afterAutospacing="0"/>
        <w:jc w:val="center"/>
      </w:pPr>
      <w:r w:rsidRPr="008B18EC">
        <w:t xml:space="preserve">открытки и поздравления  </w:t>
      </w:r>
    </w:p>
    <w:p w:rsidR="006807A1" w:rsidRPr="008B18EC" w:rsidRDefault="006807A1" w:rsidP="006807A1">
      <w:pPr>
        <w:jc w:val="center"/>
        <w:rPr>
          <w:b/>
        </w:rPr>
      </w:pPr>
      <w:r w:rsidRPr="008B18EC">
        <w:rPr>
          <w:b/>
        </w:rPr>
        <w:t>«Мой любимый воспитатель»</w:t>
      </w:r>
    </w:p>
    <w:p w:rsidR="006807A1" w:rsidRPr="008B18EC" w:rsidRDefault="006807A1" w:rsidP="006807A1"/>
    <w:p w:rsidR="006807A1" w:rsidRPr="008B18EC" w:rsidRDefault="006807A1" w:rsidP="006807A1"/>
    <w:p w:rsidR="006807A1" w:rsidRPr="008B18EC" w:rsidRDefault="006807A1" w:rsidP="006807A1">
      <w:r w:rsidRPr="008B18EC">
        <w:t xml:space="preserve">От 15 октября </w:t>
      </w:r>
      <w:smartTag w:uri="urn:schemas-microsoft-com:office:smarttags" w:element="metricconverter">
        <w:smartTagPr>
          <w:attr w:name="ProductID" w:val="2018 г"/>
        </w:smartTagPr>
        <w:r w:rsidRPr="008B18EC">
          <w:t>2018 г</w:t>
        </w:r>
      </w:smartTag>
      <w:r w:rsidRPr="008B18EC">
        <w:t xml:space="preserve">. </w:t>
      </w:r>
    </w:p>
    <w:p w:rsidR="006807A1" w:rsidRPr="008B18EC" w:rsidRDefault="006807A1" w:rsidP="006807A1"/>
    <w:p w:rsidR="006807A1" w:rsidRPr="008B18EC" w:rsidRDefault="006807A1" w:rsidP="006807A1">
      <w:pPr>
        <w:ind w:firstLine="708"/>
        <w:jc w:val="both"/>
        <w:rPr>
          <w:rStyle w:val="c0"/>
        </w:rPr>
      </w:pPr>
      <w:proofErr w:type="gramStart"/>
      <w:r w:rsidRPr="008B18EC">
        <w:t xml:space="preserve">В соответствии с планом работы КО, </w:t>
      </w:r>
      <w:r w:rsidRPr="008B18EC">
        <w:rPr>
          <w:color w:val="000000"/>
        </w:rPr>
        <w:t xml:space="preserve">с </w:t>
      </w:r>
      <w:r w:rsidRPr="008B18EC">
        <w:t xml:space="preserve">целью </w:t>
      </w:r>
      <w:r w:rsidRPr="008B18EC">
        <w:rPr>
          <w:rStyle w:val="c0"/>
        </w:rPr>
        <w:t xml:space="preserve">привлечения родителей  и  детей    к совместному творческому процессу, развитие интереса детей к  </w:t>
      </w:r>
      <w:proofErr w:type="spellStart"/>
      <w:r w:rsidRPr="008B18EC">
        <w:rPr>
          <w:rStyle w:val="c0"/>
        </w:rPr>
        <w:t>изодеятельности</w:t>
      </w:r>
      <w:proofErr w:type="spellEnd"/>
      <w:r w:rsidRPr="008B18EC">
        <w:rPr>
          <w:rStyle w:val="c0"/>
        </w:rPr>
        <w:t xml:space="preserve"> и  укрепление сотрудничества с семьёй в вопросах развития  и  воспитания дошкольников проводился муниципальный конкурс детских рисунков «Мой любимый воспитатель». </w:t>
      </w:r>
      <w:proofErr w:type="gramEnd"/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  <w:r w:rsidRPr="008B18EC">
        <w:t xml:space="preserve">Конкурс детских творческих работ  среди воспитанников детских садов проводился по теме "Мой любимый воспитатель" 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  <w:r w:rsidRPr="008B18EC">
        <w:t>Конкурс направлен на развитие творческого начала в детях и формирование уважения к профессии воспитателя.</w:t>
      </w:r>
    </w:p>
    <w:p w:rsidR="006807A1" w:rsidRPr="008B18EC" w:rsidRDefault="006807A1" w:rsidP="006807A1">
      <w:r w:rsidRPr="008B18EC">
        <w:rPr>
          <w:bCs/>
          <w:u w:val="single"/>
        </w:rPr>
        <w:t>Цель Конкурса</w:t>
      </w:r>
      <w:r w:rsidRPr="008B18EC">
        <w:t>: поднятие престижа профессии «воспитатель», воспитание уважительного отношения к воспитателю, труду воспитателя и развитие творческих потенциалов личности детей дошкольного возраста.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  <w:rPr>
          <w:u w:val="single"/>
        </w:rPr>
      </w:pPr>
      <w:r w:rsidRPr="008B18EC">
        <w:rPr>
          <w:bCs/>
          <w:u w:val="single"/>
        </w:rPr>
        <w:t>Задачи Конкурса: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  <w:ind w:hanging="360"/>
      </w:pPr>
      <w:r w:rsidRPr="008B18EC">
        <w:t xml:space="preserve">    формирование позитивного образа воспитателя в общественном сознании;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  <w:ind w:hanging="360"/>
      </w:pPr>
      <w:r w:rsidRPr="008B18EC">
        <w:t xml:space="preserve">    развитие творческих способностей детей, умения передавать события, явления жизни средствами художественного творчества;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  <w:ind w:hanging="360"/>
      </w:pPr>
      <w:r w:rsidRPr="008B18EC">
        <w:t xml:space="preserve">     создание творческого союза воспитателя и семьи, их сотрудничества, творческого общения;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  <w:ind w:hanging="360"/>
      </w:pPr>
      <w:r w:rsidRPr="008B18EC">
        <w:t xml:space="preserve">      повышение эффективности </w:t>
      </w:r>
      <w:proofErr w:type="spellStart"/>
      <w:r w:rsidRPr="008B18EC">
        <w:t>детско</w:t>
      </w:r>
      <w:proofErr w:type="spellEnd"/>
      <w:r w:rsidRPr="008B18EC">
        <w:t>–родительских отношений и самооценки вклада родителей в воспитание и обучение ребенка.</w:t>
      </w:r>
    </w:p>
    <w:p w:rsidR="006807A1" w:rsidRPr="008B18EC" w:rsidRDefault="006807A1" w:rsidP="006807A1">
      <w:pPr>
        <w:rPr>
          <w:b/>
        </w:rPr>
      </w:pP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  <w:r w:rsidRPr="008B18EC">
        <w:t xml:space="preserve"> В Конкурсе принимали участие  воспитанники в возрасте от 3 до 6 лет и от 6 до 7 лет, семейные коллективы.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  <w:r w:rsidRPr="008B18EC">
        <w:t xml:space="preserve"> Сроки проведения: с 17.09.2018 г. по 28.09.2018 г.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  <w:r w:rsidRPr="008B18EC">
        <w:t>Конкурс проводился в два этапа: внутри дошкольной образовательной организации и муниципальный этап.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  <w:r w:rsidRPr="008B18EC">
        <w:t>Участие в муниципальном этапе конкурса приняли воспитанники всех детских садов муниципального района «</w:t>
      </w:r>
      <w:proofErr w:type="spellStart"/>
      <w:r w:rsidRPr="008B18EC">
        <w:t>Газимуро</w:t>
      </w:r>
      <w:proofErr w:type="spellEnd"/>
      <w:r w:rsidRPr="008B18EC">
        <w:t xml:space="preserve">-Заводский район», всего поступило на конкурс 86 работ. 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  <w:r w:rsidRPr="008B18EC">
        <w:t>Из огромного количества детских и семейных работ не было возможным выбрать лучшие</w:t>
      </w:r>
      <w:proofErr w:type="gramStart"/>
      <w:r w:rsidRPr="008B18EC">
        <w:t xml:space="preserve"> ,</w:t>
      </w:r>
      <w:proofErr w:type="gramEnd"/>
      <w:r w:rsidRPr="008B18EC">
        <w:t xml:space="preserve"> поэтому решением  жюри определено всем участникам конкурса выдать диплом победителя и памятный сувенир.    </w:t>
      </w:r>
    </w:p>
    <w:p w:rsidR="006807A1" w:rsidRPr="008B18EC" w:rsidRDefault="006807A1" w:rsidP="006807A1">
      <w:pPr>
        <w:pStyle w:val="ListParagraph"/>
        <w:shd w:val="clear" w:color="auto" w:fill="FFFFFF"/>
        <w:spacing w:before="0" w:beforeAutospacing="0" w:after="0" w:afterAutospacing="0"/>
      </w:pPr>
    </w:p>
    <w:p w:rsidR="006807A1" w:rsidRPr="008B18EC" w:rsidRDefault="006807A1" w:rsidP="006807A1">
      <w:pPr>
        <w:shd w:val="clear" w:color="auto" w:fill="FFFFFF"/>
        <w:contextualSpacing/>
        <w:jc w:val="both"/>
        <w:rPr>
          <w:color w:val="000000"/>
        </w:rPr>
      </w:pPr>
      <w:r w:rsidRPr="008B18EC">
        <w:rPr>
          <w:bCs/>
          <w:color w:val="000000"/>
        </w:rPr>
        <w:t>Жюри конкурса</w:t>
      </w:r>
      <w:r w:rsidRPr="008B18EC">
        <w:rPr>
          <w:b/>
          <w:bCs/>
          <w:color w:val="000000"/>
        </w:rPr>
        <w:t>:</w:t>
      </w:r>
    </w:p>
    <w:p w:rsidR="006807A1" w:rsidRPr="008B18EC" w:rsidRDefault="006807A1" w:rsidP="006807A1">
      <w:pPr>
        <w:shd w:val="clear" w:color="auto" w:fill="FFFFFF"/>
        <w:contextualSpacing/>
        <w:jc w:val="both"/>
        <w:rPr>
          <w:color w:val="000000"/>
        </w:rPr>
      </w:pPr>
      <w:r w:rsidRPr="008B18EC">
        <w:rPr>
          <w:color w:val="000000"/>
        </w:rPr>
        <w:t xml:space="preserve">Коробова М.В.- методист </w:t>
      </w:r>
      <w:proofErr w:type="gramStart"/>
      <w:r w:rsidRPr="008B18EC">
        <w:rPr>
          <w:color w:val="000000"/>
        </w:rPr>
        <w:t>КО</w:t>
      </w:r>
      <w:proofErr w:type="gramEnd"/>
    </w:p>
    <w:p w:rsidR="006807A1" w:rsidRPr="008B18EC" w:rsidRDefault="006807A1" w:rsidP="006807A1">
      <w:pPr>
        <w:shd w:val="clear" w:color="auto" w:fill="FFFFFF"/>
        <w:contextualSpacing/>
        <w:jc w:val="both"/>
        <w:rPr>
          <w:color w:val="000000"/>
        </w:rPr>
      </w:pPr>
      <w:r w:rsidRPr="008B18EC">
        <w:rPr>
          <w:color w:val="000000"/>
        </w:rPr>
        <w:t xml:space="preserve">Филиппова И.М. –методист </w:t>
      </w:r>
      <w:proofErr w:type="gramStart"/>
      <w:r w:rsidRPr="008B18EC">
        <w:rPr>
          <w:color w:val="000000"/>
        </w:rPr>
        <w:t>КО</w:t>
      </w:r>
      <w:proofErr w:type="gramEnd"/>
    </w:p>
    <w:p w:rsidR="006807A1" w:rsidRPr="008B18EC" w:rsidRDefault="006807A1" w:rsidP="006807A1">
      <w:pPr>
        <w:shd w:val="clear" w:color="auto" w:fill="FFFFFF"/>
        <w:contextualSpacing/>
        <w:jc w:val="both"/>
        <w:rPr>
          <w:color w:val="000000"/>
        </w:rPr>
      </w:pPr>
      <w:r w:rsidRPr="008B18EC">
        <w:rPr>
          <w:color w:val="000000"/>
        </w:rPr>
        <w:t xml:space="preserve">Секретарь </w:t>
      </w:r>
      <w:proofErr w:type="spellStart"/>
      <w:r w:rsidRPr="008B18EC">
        <w:rPr>
          <w:color w:val="000000"/>
        </w:rPr>
        <w:t>Шаманаева</w:t>
      </w:r>
      <w:proofErr w:type="spellEnd"/>
      <w:r w:rsidRPr="008B18EC">
        <w:rPr>
          <w:color w:val="000000"/>
        </w:rPr>
        <w:t xml:space="preserve"> Н.П.</w:t>
      </w:r>
    </w:p>
    <w:p w:rsidR="006807A1" w:rsidRPr="008B18EC" w:rsidRDefault="006807A1" w:rsidP="006807A1">
      <w:pPr>
        <w:shd w:val="clear" w:color="auto" w:fill="FFFFFF"/>
        <w:contextualSpacing/>
        <w:jc w:val="both"/>
        <w:rPr>
          <w:color w:val="000000"/>
        </w:rPr>
      </w:pPr>
      <w:r w:rsidRPr="008B18EC">
        <w:rPr>
          <w:color w:val="000000"/>
        </w:rPr>
        <w:t xml:space="preserve">Председатель жюри </w:t>
      </w:r>
      <w:proofErr w:type="spellStart"/>
      <w:r w:rsidRPr="008B18EC">
        <w:rPr>
          <w:color w:val="000000"/>
        </w:rPr>
        <w:t>Смыслова</w:t>
      </w:r>
      <w:proofErr w:type="spellEnd"/>
      <w:r w:rsidRPr="008B18EC">
        <w:rPr>
          <w:color w:val="000000"/>
        </w:rPr>
        <w:t xml:space="preserve"> Т.М. </w:t>
      </w:r>
    </w:p>
    <w:p w:rsidR="006807A1" w:rsidRPr="008B18EC" w:rsidRDefault="006807A1" w:rsidP="006807A1"/>
    <w:p w:rsidR="006807A1" w:rsidRDefault="006807A1" w:rsidP="006807A1">
      <w:r w:rsidRPr="008B18EC">
        <w:t>Список участников прилагается.</w:t>
      </w:r>
      <w:r>
        <w:t xml:space="preserve"> </w:t>
      </w:r>
    </w:p>
    <w:p w:rsidR="006807A1" w:rsidRDefault="006807A1" w:rsidP="006807A1"/>
    <w:p w:rsidR="006807A1" w:rsidRDefault="006807A1" w:rsidP="006807A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9"/>
        <w:gridCol w:w="2621"/>
        <w:gridCol w:w="2748"/>
        <w:gridCol w:w="1636"/>
      </w:tblGrid>
      <w:tr w:rsidR="007573C1" w:rsidRPr="007573C1" w:rsidTr="002B011F">
        <w:tc>
          <w:tcPr>
            <w:tcW w:w="2386" w:type="dxa"/>
          </w:tcPr>
          <w:p w:rsidR="007573C1" w:rsidRPr="007573C1" w:rsidRDefault="007573C1" w:rsidP="007573C1">
            <w:r w:rsidRPr="007573C1">
              <w:lastRenderedPageBreak/>
              <w:t>Мой любимый воспитатель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r w:rsidRPr="007573C1">
              <w:t>Власов Миша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5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7573C1" w:rsidP="007573C1">
            <w:r w:rsidRPr="007573C1">
              <w:t>Мой любимый воспитатель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r w:rsidRPr="007573C1">
              <w:t>Волошина Анжелика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5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7573C1" w:rsidP="007573C1">
            <w:r w:rsidRPr="007573C1">
              <w:t>Корзинка с цветами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r w:rsidRPr="007573C1">
              <w:t xml:space="preserve">Брагина Вероника, Инна </w:t>
            </w:r>
            <w:proofErr w:type="spellStart"/>
            <w:r w:rsidRPr="007573C1">
              <w:t>Генадьевна</w:t>
            </w:r>
            <w:proofErr w:type="spellEnd"/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6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7573C1" w:rsidP="007573C1">
            <w:r w:rsidRPr="007573C1">
              <w:t>Букет для воспитателя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r w:rsidRPr="007573C1">
              <w:t>Муратов Сережа, Мария Владимировна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5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64125F" w:rsidP="007573C1">
            <w:r>
              <w:t>А</w:t>
            </w:r>
            <w:r w:rsidR="007573C1" w:rsidRPr="007573C1">
              <w:t>стры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proofErr w:type="spellStart"/>
            <w:r w:rsidRPr="007573C1">
              <w:t>Колычева</w:t>
            </w:r>
            <w:proofErr w:type="spellEnd"/>
            <w:r w:rsidRPr="007573C1">
              <w:t xml:space="preserve"> Милана, Светлана Алексеевна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6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7573C1" w:rsidP="007573C1">
            <w:r w:rsidRPr="007573C1">
              <w:t>Подарок любимому воспитателю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r w:rsidRPr="007573C1">
              <w:t>Широкова Ульяна, Надежда Александровна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4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7573C1" w:rsidP="007573C1">
            <w:r w:rsidRPr="007573C1">
              <w:t xml:space="preserve">Органайзер для </w:t>
            </w:r>
            <w:proofErr w:type="spellStart"/>
            <w:r w:rsidRPr="007573C1">
              <w:t>Сабиры</w:t>
            </w:r>
            <w:proofErr w:type="spellEnd"/>
            <w:r w:rsidRPr="007573C1">
              <w:t xml:space="preserve"> Павловны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  <w:p w:rsidR="007573C1" w:rsidRPr="007573C1" w:rsidRDefault="007573C1" w:rsidP="007573C1">
            <w:proofErr w:type="spellStart"/>
            <w:r w:rsidRPr="007573C1">
              <w:t>Кол</w:t>
            </w:r>
            <w:proofErr w:type="gramStart"/>
            <w:r w:rsidRPr="007573C1">
              <w:t>.р</w:t>
            </w:r>
            <w:proofErr w:type="gramEnd"/>
            <w:r w:rsidRPr="007573C1">
              <w:t>аб</w:t>
            </w:r>
            <w:proofErr w:type="spellEnd"/>
          </w:p>
        </w:tc>
        <w:tc>
          <w:tcPr>
            <w:tcW w:w="2494" w:type="dxa"/>
          </w:tcPr>
          <w:p w:rsidR="007573C1" w:rsidRPr="007573C1" w:rsidRDefault="007573C1" w:rsidP="007573C1">
            <w:proofErr w:type="spellStart"/>
            <w:r w:rsidRPr="007573C1">
              <w:t>Чугуевская</w:t>
            </w:r>
            <w:proofErr w:type="spellEnd"/>
            <w:r w:rsidRPr="007573C1">
              <w:t xml:space="preserve"> Алина</w:t>
            </w:r>
            <w:proofErr w:type="gramStart"/>
            <w:r w:rsidRPr="007573C1">
              <w:t xml:space="preserve"> ,</w:t>
            </w:r>
            <w:proofErr w:type="gramEnd"/>
          </w:p>
          <w:p w:rsidR="007573C1" w:rsidRPr="007573C1" w:rsidRDefault="007573C1" w:rsidP="007573C1">
            <w:r w:rsidRPr="007573C1">
              <w:t xml:space="preserve">Ипатова Ирина </w:t>
            </w:r>
          </w:p>
          <w:p w:rsidR="007573C1" w:rsidRPr="007573C1" w:rsidRDefault="007573C1" w:rsidP="007573C1">
            <w:r w:rsidRPr="007573C1">
              <w:t xml:space="preserve">Труфанов Вадим, Муратов Сережа, </w:t>
            </w:r>
            <w:proofErr w:type="spellStart"/>
            <w:r w:rsidRPr="007573C1">
              <w:t>Мунгалова</w:t>
            </w:r>
            <w:proofErr w:type="spellEnd"/>
            <w:r w:rsidRPr="007573C1">
              <w:t xml:space="preserve"> Кира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5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64125F" w:rsidP="007573C1">
            <w:r>
              <w:t>Я</w:t>
            </w:r>
            <w:r w:rsidR="007573C1" w:rsidRPr="007573C1">
              <w:t>блочки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r w:rsidRPr="007573C1">
              <w:t>Труфанов Вадим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5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7573C1" w:rsidP="007573C1">
            <w:r w:rsidRPr="007573C1">
              <w:t>Мой любимый воспитатель</w:t>
            </w:r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r w:rsidRPr="007573C1">
              <w:t>Вторушина Света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5</w:t>
            </w:r>
          </w:p>
        </w:tc>
      </w:tr>
      <w:tr w:rsidR="007573C1" w:rsidRPr="007573C1" w:rsidTr="002B011F">
        <w:tc>
          <w:tcPr>
            <w:tcW w:w="2386" w:type="dxa"/>
          </w:tcPr>
          <w:p w:rsidR="007573C1" w:rsidRPr="007573C1" w:rsidRDefault="0064125F" w:rsidP="007573C1">
            <w:proofErr w:type="spellStart"/>
            <w:r>
              <w:t>С</w:t>
            </w:r>
            <w:bookmarkStart w:id="0" w:name="_GoBack"/>
            <w:bookmarkEnd w:id="0"/>
            <w:r w:rsidR="007573C1" w:rsidRPr="007573C1">
              <w:t>овунья</w:t>
            </w:r>
            <w:proofErr w:type="spellEnd"/>
          </w:p>
        </w:tc>
        <w:tc>
          <w:tcPr>
            <w:tcW w:w="2379" w:type="dxa"/>
          </w:tcPr>
          <w:p w:rsidR="007573C1" w:rsidRPr="007573C1" w:rsidRDefault="007573C1" w:rsidP="007573C1">
            <w:r w:rsidRPr="007573C1">
              <w:t>шир</w:t>
            </w:r>
            <w:r w:rsidR="0064125F">
              <w:t>окая</w:t>
            </w:r>
          </w:p>
        </w:tc>
        <w:tc>
          <w:tcPr>
            <w:tcW w:w="2494" w:type="dxa"/>
          </w:tcPr>
          <w:p w:rsidR="007573C1" w:rsidRPr="007573C1" w:rsidRDefault="007573C1" w:rsidP="007573C1">
            <w:proofErr w:type="spellStart"/>
            <w:r w:rsidRPr="007573C1">
              <w:t>Устиненко</w:t>
            </w:r>
            <w:proofErr w:type="spellEnd"/>
            <w:r w:rsidRPr="007573C1">
              <w:t xml:space="preserve"> Артем</w:t>
            </w:r>
          </w:p>
        </w:tc>
        <w:tc>
          <w:tcPr>
            <w:tcW w:w="1485" w:type="dxa"/>
          </w:tcPr>
          <w:p w:rsidR="007573C1" w:rsidRPr="007573C1" w:rsidRDefault="007573C1" w:rsidP="007573C1">
            <w:r w:rsidRPr="007573C1">
              <w:t>5</w:t>
            </w:r>
          </w:p>
        </w:tc>
      </w:tr>
    </w:tbl>
    <w:p w:rsidR="00FB5439" w:rsidRDefault="0064125F"/>
    <w:sectPr w:rsidR="00FB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A1"/>
    <w:rsid w:val="0064125F"/>
    <w:rsid w:val="006807A1"/>
    <w:rsid w:val="00756C4E"/>
    <w:rsid w:val="007573C1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807A1"/>
    <w:rPr>
      <w:rFonts w:cs="Times New Roman"/>
    </w:rPr>
  </w:style>
  <w:style w:type="paragraph" w:styleId="a3">
    <w:name w:val="Normal (Web)"/>
    <w:basedOn w:val="a"/>
    <w:rsid w:val="006807A1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6807A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807A1"/>
    <w:rPr>
      <w:rFonts w:cs="Times New Roman"/>
    </w:rPr>
  </w:style>
  <w:style w:type="paragraph" w:styleId="a3">
    <w:name w:val="Normal (Web)"/>
    <w:basedOn w:val="a"/>
    <w:rsid w:val="006807A1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6807A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3</cp:revision>
  <dcterms:created xsi:type="dcterms:W3CDTF">2018-11-12T02:28:00Z</dcterms:created>
  <dcterms:modified xsi:type="dcterms:W3CDTF">2018-11-12T02:55:00Z</dcterms:modified>
</cp:coreProperties>
</file>